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17" w:rsidRPr="001F2A95" w:rsidRDefault="00461317" w:rsidP="001F2A95">
      <w:pPr>
        <w:spacing w:line="312" w:lineRule="auto"/>
        <w:jc w:val="center"/>
        <w:rPr>
          <w:b/>
        </w:rPr>
      </w:pPr>
      <w:proofErr w:type="spellStart"/>
      <w:r w:rsidRPr="001F2A95">
        <w:rPr>
          <w:b/>
          <w:u w:val="single"/>
        </w:rPr>
        <w:t>Тьюториал</w:t>
      </w:r>
      <w:proofErr w:type="spellEnd"/>
      <w:r w:rsidR="00B94DBA" w:rsidRPr="001F2A95">
        <w:rPr>
          <w:b/>
          <w:u w:val="single"/>
        </w:rPr>
        <w:t xml:space="preserve">  после  </w:t>
      </w:r>
      <w:r w:rsidR="0052326E" w:rsidRPr="001F2A95">
        <w:rPr>
          <w:b/>
          <w:u w:val="single"/>
        </w:rPr>
        <w:t>выдвижения инициатив</w:t>
      </w:r>
      <w:r w:rsidR="00B94DBA" w:rsidRPr="001F2A95">
        <w:rPr>
          <w:b/>
          <w:u w:val="single"/>
        </w:rPr>
        <w:t xml:space="preserve"> </w:t>
      </w:r>
      <w:r w:rsidR="00450AB4" w:rsidRPr="001F2A95">
        <w:rPr>
          <w:b/>
        </w:rPr>
        <w:t xml:space="preserve">   </w:t>
      </w:r>
      <w:r w:rsidR="008556A2">
        <w:rPr>
          <w:b/>
          <w:lang w:val="en-US"/>
        </w:rPr>
        <w:t>05</w:t>
      </w:r>
      <w:bookmarkStart w:id="0" w:name="_GoBack"/>
      <w:bookmarkEnd w:id="0"/>
      <w:r w:rsidR="00450AB4" w:rsidRPr="001F2A95">
        <w:rPr>
          <w:b/>
        </w:rPr>
        <w:t>.12.2015</w:t>
      </w:r>
    </w:p>
    <w:p w:rsidR="00461317" w:rsidRPr="001F2A95" w:rsidRDefault="00461317" w:rsidP="00461317">
      <w:pPr>
        <w:spacing w:line="312" w:lineRule="auto"/>
        <w:jc w:val="both"/>
      </w:pPr>
      <w:r w:rsidRPr="001F2A95">
        <w:rPr>
          <w:b/>
        </w:rPr>
        <w:t>Цель:</w:t>
      </w:r>
    </w:p>
    <w:p w:rsidR="00461317" w:rsidRPr="001F2A95" w:rsidRDefault="001F2A95" w:rsidP="001F2A95">
      <w:pPr>
        <w:spacing w:line="312" w:lineRule="auto"/>
        <w:ind w:left="720"/>
        <w:jc w:val="both"/>
      </w:pPr>
      <w:r w:rsidRPr="001F2A95">
        <w:t>Окончательное определение с выдвинутой инициативой</w:t>
      </w:r>
      <w:r>
        <w:t>, основанной на интересе ребенка.</w:t>
      </w:r>
    </w:p>
    <w:p w:rsidR="00461317" w:rsidRPr="001F2A95" w:rsidRDefault="00461317" w:rsidP="00461317">
      <w:pPr>
        <w:spacing w:line="312" w:lineRule="auto"/>
        <w:jc w:val="both"/>
        <w:rPr>
          <w:b/>
        </w:rPr>
      </w:pPr>
      <w:r w:rsidRPr="001F2A95">
        <w:rPr>
          <w:b/>
        </w:rPr>
        <w:t>Задачи:</w:t>
      </w:r>
    </w:p>
    <w:p w:rsidR="00461317" w:rsidRPr="001F2A95" w:rsidRDefault="00461317" w:rsidP="00461317">
      <w:pPr>
        <w:spacing w:line="312" w:lineRule="auto"/>
        <w:ind w:left="360"/>
        <w:jc w:val="both"/>
      </w:pPr>
      <w:r w:rsidRPr="001F2A95">
        <w:t>1. Создать эмоционально благоприятные условия;</w:t>
      </w:r>
    </w:p>
    <w:p w:rsidR="00461317" w:rsidRPr="001F2A95" w:rsidRDefault="00461317" w:rsidP="001F2A95">
      <w:pPr>
        <w:spacing w:line="312" w:lineRule="auto"/>
        <w:ind w:left="360"/>
        <w:jc w:val="both"/>
      </w:pPr>
      <w:r w:rsidRPr="001F2A95">
        <w:t xml:space="preserve">2. Создать условия для осмысления </w:t>
      </w:r>
      <w:r w:rsidR="001F2A95" w:rsidRPr="001F2A95">
        <w:t>своей инициативы</w:t>
      </w:r>
      <w:r w:rsidRPr="001F2A95">
        <w:t>,</w:t>
      </w:r>
      <w:r w:rsidR="001F2A95" w:rsidRPr="001F2A95">
        <w:t xml:space="preserve"> планирования своей деятельности по реализации инициативы.</w:t>
      </w:r>
      <w:r w:rsidRPr="001F2A95">
        <w:t xml:space="preserve"> </w:t>
      </w:r>
    </w:p>
    <w:p w:rsidR="00461317" w:rsidRPr="001F2A95" w:rsidRDefault="00461317" w:rsidP="00461317">
      <w:pPr>
        <w:spacing w:line="312" w:lineRule="auto"/>
        <w:jc w:val="center"/>
        <w:rPr>
          <w:b/>
        </w:rPr>
      </w:pPr>
      <w:r w:rsidRPr="001F2A95">
        <w:rPr>
          <w:b/>
        </w:rPr>
        <w:t xml:space="preserve">Технологическая карта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6237"/>
        <w:gridCol w:w="1843"/>
        <w:gridCol w:w="2409"/>
        <w:gridCol w:w="2127"/>
      </w:tblGrid>
      <w:tr w:rsidR="006E308E" w:rsidRPr="001F2A95" w:rsidTr="00450AB4">
        <w:tc>
          <w:tcPr>
            <w:tcW w:w="817" w:type="dxa"/>
          </w:tcPr>
          <w:p w:rsidR="006E308E" w:rsidRPr="001F2A95" w:rsidRDefault="006E308E" w:rsidP="00504B62">
            <w:pPr>
              <w:jc w:val="center"/>
              <w:rPr>
                <w:b/>
              </w:rPr>
            </w:pPr>
            <w:r w:rsidRPr="001F2A95">
              <w:rPr>
                <w:b/>
              </w:rPr>
              <w:t>№ п/п</w:t>
            </w:r>
          </w:p>
        </w:tc>
        <w:tc>
          <w:tcPr>
            <w:tcW w:w="1843" w:type="dxa"/>
          </w:tcPr>
          <w:p w:rsidR="006E308E" w:rsidRPr="001F2A95" w:rsidRDefault="006E308E" w:rsidP="00504B62">
            <w:pPr>
              <w:jc w:val="center"/>
              <w:rPr>
                <w:b/>
              </w:rPr>
            </w:pPr>
            <w:r w:rsidRPr="001F2A95">
              <w:rPr>
                <w:b/>
              </w:rPr>
              <w:t>этап</w:t>
            </w:r>
          </w:p>
        </w:tc>
        <w:tc>
          <w:tcPr>
            <w:tcW w:w="6237" w:type="dxa"/>
          </w:tcPr>
          <w:p w:rsidR="006E308E" w:rsidRPr="001F2A95" w:rsidRDefault="006E308E" w:rsidP="00504B62">
            <w:pPr>
              <w:jc w:val="center"/>
              <w:rPr>
                <w:b/>
              </w:rPr>
            </w:pPr>
            <w:r w:rsidRPr="001F2A95">
              <w:rPr>
                <w:b/>
              </w:rPr>
              <w:t>деятельность</w:t>
            </w:r>
          </w:p>
        </w:tc>
        <w:tc>
          <w:tcPr>
            <w:tcW w:w="1843" w:type="dxa"/>
          </w:tcPr>
          <w:p w:rsidR="006E308E" w:rsidRPr="001F2A95" w:rsidRDefault="006E308E" w:rsidP="00504B62">
            <w:pPr>
              <w:jc w:val="center"/>
              <w:rPr>
                <w:b/>
              </w:rPr>
            </w:pPr>
            <w:r w:rsidRPr="001F2A95">
              <w:rPr>
                <w:b/>
              </w:rPr>
              <w:t>время</w:t>
            </w:r>
          </w:p>
        </w:tc>
        <w:tc>
          <w:tcPr>
            <w:tcW w:w="2409" w:type="dxa"/>
          </w:tcPr>
          <w:p w:rsidR="006E308E" w:rsidRPr="001F2A95" w:rsidRDefault="00450AB4" w:rsidP="00450AB4">
            <w:pPr>
              <w:jc w:val="center"/>
              <w:rPr>
                <w:b/>
              </w:rPr>
            </w:pPr>
            <w:r w:rsidRPr="001F2A95">
              <w:rPr>
                <w:b/>
              </w:rPr>
              <w:t>Планируемый результат</w:t>
            </w:r>
          </w:p>
        </w:tc>
        <w:tc>
          <w:tcPr>
            <w:tcW w:w="2127" w:type="dxa"/>
          </w:tcPr>
          <w:p w:rsidR="006E308E" w:rsidRPr="001F2A95" w:rsidRDefault="00450AB4" w:rsidP="00504B62">
            <w:pPr>
              <w:jc w:val="center"/>
              <w:rPr>
                <w:b/>
              </w:rPr>
            </w:pPr>
            <w:r w:rsidRPr="001F2A95">
              <w:rPr>
                <w:b/>
              </w:rPr>
              <w:t>Что надо</w:t>
            </w:r>
          </w:p>
        </w:tc>
      </w:tr>
      <w:tr w:rsidR="006E308E" w:rsidRPr="001F2A95" w:rsidTr="00450AB4">
        <w:trPr>
          <w:trHeight w:val="1928"/>
        </w:trPr>
        <w:tc>
          <w:tcPr>
            <w:tcW w:w="817" w:type="dxa"/>
          </w:tcPr>
          <w:p w:rsidR="006E308E" w:rsidRPr="001F2A95" w:rsidRDefault="006E308E" w:rsidP="00701546">
            <w:pPr>
              <w:spacing w:line="312" w:lineRule="auto"/>
              <w:jc w:val="center"/>
            </w:pPr>
            <w:r w:rsidRPr="001F2A95">
              <w:t>1.</w:t>
            </w:r>
          </w:p>
        </w:tc>
        <w:tc>
          <w:tcPr>
            <w:tcW w:w="1843" w:type="dxa"/>
          </w:tcPr>
          <w:p w:rsidR="006E308E" w:rsidRPr="001F2A95" w:rsidRDefault="006E308E" w:rsidP="00701546">
            <w:pPr>
              <w:spacing w:line="312" w:lineRule="auto"/>
              <w:jc w:val="center"/>
              <w:rPr>
                <w:b/>
              </w:rPr>
            </w:pPr>
            <w:r w:rsidRPr="001F2A95">
              <w:rPr>
                <w:b/>
              </w:rPr>
              <w:t>Знакомство</w:t>
            </w:r>
          </w:p>
        </w:tc>
        <w:tc>
          <w:tcPr>
            <w:tcW w:w="6237" w:type="dxa"/>
          </w:tcPr>
          <w:p w:rsidR="006E308E" w:rsidRPr="001F2A95" w:rsidRDefault="006E308E" w:rsidP="00356F4C">
            <w:pPr>
              <w:spacing w:line="312" w:lineRule="auto"/>
              <w:rPr>
                <w:b/>
              </w:rPr>
            </w:pPr>
            <w:r w:rsidRPr="001F2A95">
              <w:rPr>
                <w:b/>
              </w:rPr>
              <w:t xml:space="preserve">Приветствие. </w:t>
            </w:r>
          </w:p>
          <w:p w:rsidR="006E308E" w:rsidRPr="001F2A95" w:rsidRDefault="006E308E" w:rsidP="006E308E">
            <w:pPr>
              <w:spacing w:line="312" w:lineRule="auto"/>
            </w:pPr>
            <w:r w:rsidRPr="001F2A95">
              <w:t xml:space="preserve">«Снежный ком»: Предлагается встать в круг и представиться – каждый называет  </w:t>
            </w:r>
            <w:r w:rsidRPr="001F2A95">
              <w:rPr>
                <w:b/>
              </w:rPr>
              <w:t>свое имя</w:t>
            </w:r>
            <w:r w:rsidRPr="001F2A95">
              <w:t xml:space="preserve"> и </w:t>
            </w:r>
            <w:r w:rsidRPr="001F2A95">
              <w:rPr>
                <w:b/>
              </w:rPr>
              <w:t>прилагательное – характеристику себя</w:t>
            </w:r>
            <w:r w:rsidRPr="001F2A95">
              <w:t>, начинающуюся на начальную букву имени.  (</w:t>
            </w:r>
            <w:r w:rsidRPr="001F2A95">
              <w:rPr>
                <w:b/>
                <w:i/>
              </w:rPr>
              <w:t>Ирина – интересная</w:t>
            </w:r>
            <w:r w:rsidRPr="001F2A95">
              <w:t>)</w:t>
            </w:r>
          </w:p>
        </w:tc>
        <w:tc>
          <w:tcPr>
            <w:tcW w:w="1843" w:type="dxa"/>
          </w:tcPr>
          <w:p w:rsidR="006E308E" w:rsidRPr="001F2A95" w:rsidRDefault="006E308E" w:rsidP="00504B62">
            <w:pPr>
              <w:spacing w:line="312" w:lineRule="auto"/>
              <w:jc w:val="center"/>
            </w:pPr>
            <w:r w:rsidRPr="001F2A95">
              <w:t>До 5 мин</w:t>
            </w:r>
          </w:p>
        </w:tc>
        <w:tc>
          <w:tcPr>
            <w:tcW w:w="2409" w:type="dxa"/>
          </w:tcPr>
          <w:p w:rsidR="006E308E" w:rsidRPr="001F2A95" w:rsidRDefault="006E308E" w:rsidP="00DD2EBD">
            <w:r w:rsidRPr="001F2A95">
              <w:t>Дети готовы к разговору и общению друг с другом</w:t>
            </w:r>
          </w:p>
        </w:tc>
        <w:tc>
          <w:tcPr>
            <w:tcW w:w="2127" w:type="dxa"/>
          </w:tcPr>
          <w:p w:rsidR="00450AB4" w:rsidRPr="001F2A95" w:rsidRDefault="00450AB4" w:rsidP="0071465F">
            <w:r w:rsidRPr="001F2A95">
              <w:t>Хорошее настроение, доверие.</w:t>
            </w:r>
          </w:p>
          <w:p w:rsidR="006E308E" w:rsidRPr="001F2A95" w:rsidRDefault="006E308E" w:rsidP="0071465F">
            <w:pPr>
              <w:spacing w:line="312" w:lineRule="auto"/>
            </w:pPr>
          </w:p>
        </w:tc>
      </w:tr>
      <w:tr w:rsidR="006E308E" w:rsidRPr="001F2A95" w:rsidTr="00450AB4">
        <w:tc>
          <w:tcPr>
            <w:tcW w:w="817" w:type="dxa"/>
          </w:tcPr>
          <w:p w:rsidR="006E308E" w:rsidRPr="001F2A95" w:rsidRDefault="006E308E" w:rsidP="00701546">
            <w:pPr>
              <w:spacing w:line="312" w:lineRule="auto"/>
              <w:jc w:val="center"/>
            </w:pPr>
            <w:r w:rsidRPr="001F2A95">
              <w:t>4.</w:t>
            </w:r>
          </w:p>
        </w:tc>
        <w:tc>
          <w:tcPr>
            <w:tcW w:w="1843" w:type="dxa"/>
          </w:tcPr>
          <w:p w:rsidR="006E308E" w:rsidRPr="001F2A95" w:rsidRDefault="006E308E" w:rsidP="00701546">
            <w:pPr>
              <w:spacing w:line="312" w:lineRule="auto"/>
              <w:jc w:val="center"/>
              <w:rPr>
                <w:b/>
              </w:rPr>
            </w:pPr>
            <w:r w:rsidRPr="001F2A95">
              <w:rPr>
                <w:b/>
              </w:rPr>
              <w:t>Основной</w:t>
            </w:r>
          </w:p>
        </w:tc>
        <w:tc>
          <w:tcPr>
            <w:tcW w:w="6237" w:type="dxa"/>
          </w:tcPr>
          <w:p w:rsidR="006E308E" w:rsidRPr="001F2A95" w:rsidRDefault="006E308E" w:rsidP="006E308E">
            <w:pPr>
              <w:spacing w:line="312" w:lineRule="auto"/>
              <w:rPr>
                <w:b/>
              </w:rPr>
            </w:pPr>
            <w:r w:rsidRPr="001F2A95">
              <w:rPr>
                <w:b/>
              </w:rPr>
              <w:t>Заполнение проектировочного листа «Моя идея»</w:t>
            </w:r>
          </w:p>
          <w:p w:rsidR="006E308E" w:rsidRPr="001F2A95" w:rsidRDefault="006E308E" w:rsidP="00356F4C">
            <w:pPr>
              <w:pStyle w:val="a3"/>
              <w:numPr>
                <w:ilvl w:val="0"/>
                <w:numId w:val="9"/>
              </w:numPr>
              <w:spacing w:line="312" w:lineRule="auto"/>
            </w:pPr>
            <w:r w:rsidRPr="001F2A95">
              <w:t>Кто хочет озвучить свои идеи? Дать слово. Можно по плану отвечать на вопросы, делиться своими мыслями ит. д. (по желанию)</w:t>
            </w:r>
          </w:p>
          <w:p w:rsidR="006E308E" w:rsidRPr="001F2A95" w:rsidRDefault="006E308E" w:rsidP="00356F4C">
            <w:pPr>
              <w:pStyle w:val="a3"/>
              <w:numPr>
                <w:ilvl w:val="0"/>
                <w:numId w:val="9"/>
              </w:numPr>
              <w:spacing w:line="312" w:lineRule="auto"/>
            </w:pPr>
            <w:r w:rsidRPr="001F2A95">
              <w:t>Заполняют проектировочные листы, первые 5 пунктов.</w:t>
            </w:r>
          </w:p>
          <w:p w:rsidR="006E308E" w:rsidRPr="001F2A95" w:rsidRDefault="006E308E" w:rsidP="00356F4C">
            <w:pPr>
              <w:pStyle w:val="a3"/>
              <w:numPr>
                <w:ilvl w:val="0"/>
                <w:numId w:val="9"/>
              </w:numPr>
              <w:spacing w:line="312" w:lineRule="auto"/>
            </w:pPr>
            <w:r w:rsidRPr="001F2A95">
              <w:t xml:space="preserve">Что нужно сделать для того, чтобы ваша идея была реализована? </w:t>
            </w:r>
            <w:r w:rsidR="001F2A95">
              <w:t>От чего (кого) зависит успешная реализация?</w:t>
            </w:r>
          </w:p>
          <w:p w:rsidR="006E308E" w:rsidRPr="001F2A95" w:rsidRDefault="006E308E" w:rsidP="00356F4C">
            <w:pPr>
              <w:spacing w:line="312" w:lineRule="auto"/>
              <w:jc w:val="center"/>
            </w:pPr>
          </w:p>
        </w:tc>
        <w:tc>
          <w:tcPr>
            <w:tcW w:w="1843" w:type="dxa"/>
          </w:tcPr>
          <w:p w:rsidR="006E308E" w:rsidRPr="001F2A95" w:rsidRDefault="006E308E" w:rsidP="006E308E">
            <w:pPr>
              <w:spacing w:line="312" w:lineRule="auto"/>
              <w:jc w:val="center"/>
            </w:pPr>
            <w:r w:rsidRPr="001F2A95">
              <w:t>До 20 мин</w:t>
            </w:r>
          </w:p>
        </w:tc>
        <w:tc>
          <w:tcPr>
            <w:tcW w:w="2409" w:type="dxa"/>
          </w:tcPr>
          <w:p w:rsidR="006E308E" w:rsidRPr="001F2A95" w:rsidRDefault="00450AB4" w:rsidP="00450AB4">
            <w:r w:rsidRPr="001F2A95">
              <w:t>Заполненный проектировочный лист, уверенность в своем выборе, осмысление того, что задумано</w:t>
            </w:r>
            <w:r w:rsidR="001F2A95">
              <w:t>, понимание значимости самостоятельной деятельности и ответственности за результат</w:t>
            </w:r>
          </w:p>
        </w:tc>
        <w:tc>
          <w:tcPr>
            <w:tcW w:w="2127" w:type="dxa"/>
          </w:tcPr>
          <w:p w:rsidR="0071465F" w:rsidRPr="001F2A95" w:rsidRDefault="0071465F" w:rsidP="0071465F">
            <w:r w:rsidRPr="001F2A95">
              <w:t>Хорошее настроение, доверие.</w:t>
            </w:r>
          </w:p>
          <w:p w:rsidR="006E308E" w:rsidRPr="001F2A95" w:rsidRDefault="00450AB4" w:rsidP="0071465F">
            <w:r w:rsidRPr="001F2A95">
              <w:t xml:space="preserve">Бланки </w:t>
            </w:r>
            <w:proofErr w:type="spellStart"/>
            <w:r w:rsidRPr="001F2A95">
              <w:t>проектир</w:t>
            </w:r>
            <w:proofErr w:type="spellEnd"/>
            <w:r w:rsidRPr="001F2A95">
              <w:t>. листов, ручки</w:t>
            </w:r>
          </w:p>
        </w:tc>
      </w:tr>
      <w:tr w:rsidR="006E308E" w:rsidRPr="001F2A95" w:rsidTr="00450AB4">
        <w:tc>
          <w:tcPr>
            <w:tcW w:w="817" w:type="dxa"/>
          </w:tcPr>
          <w:p w:rsidR="006E308E" w:rsidRPr="001F2A95" w:rsidRDefault="006E308E" w:rsidP="00701546">
            <w:pPr>
              <w:spacing w:line="312" w:lineRule="auto"/>
              <w:jc w:val="center"/>
            </w:pPr>
            <w:r w:rsidRPr="001F2A95">
              <w:t>5.</w:t>
            </w:r>
          </w:p>
        </w:tc>
        <w:tc>
          <w:tcPr>
            <w:tcW w:w="1843" w:type="dxa"/>
          </w:tcPr>
          <w:p w:rsidR="006E308E" w:rsidRPr="001F2A95" w:rsidRDefault="006E308E" w:rsidP="00701546">
            <w:pPr>
              <w:spacing w:line="312" w:lineRule="auto"/>
              <w:jc w:val="center"/>
              <w:rPr>
                <w:b/>
              </w:rPr>
            </w:pPr>
            <w:r w:rsidRPr="001F2A95">
              <w:rPr>
                <w:b/>
              </w:rPr>
              <w:t>Окончание</w:t>
            </w:r>
          </w:p>
        </w:tc>
        <w:tc>
          <w:tcPr>
            <w:tcW w:w="6237" w:type="dxa"/>
          </w:tcPr>
          <w:p w:rsidR="006E308E" w:rsidRPr="001F2A95" w:rsidRDefault="006E308E" w:rsidP="006E308E">
            <w:pPr>
              <w:spacing w:line="312" w:lineRule="auto"/>
            </w:pPr>
            <w:r w:rsidRPr="001F2A95">
              <w:t>Скажите пожелания друг другу: например</w:t>
            </w:r>
          </w:p>
          <w:p w:rsidR="006E308E" w:rsidRPr="001F2A95" w:rsidRDefault="006E308E" w:rsidP="006E308E">
            <w:pPr>
              <w:spacing w:line="312" w:lineRule="auto"/>
            </w:pPr>
            <w:r w:rsidRPr="001F2A95">
              <w:t xml:space="preserve">«Я </w:t>
            </w:r>
            <w:proofErr w:type="gramStart"/>
            <w:r w:rsidRPr="001F2A95">
              <w:t>хочу  пожелать</w:t>
            </w:r>
            <w:proofErr w:type="gramEnd"/>
            <w:r w:rsidRPr="001F2A95">
              <w:t xml:space="preserve"> Саше удачи в осуществлении его интересного замысла, буду рад принять участие  в его проекте… Похлопать себе </w:t>
            </w:r>
          </w:p>
        </w:tc>
        <w:tc>
          <w:tcPr>
            <w:tcW w:w="1843" w:type="dxa"/>
          </w:tcPr>
          <w:p w:rsidR="006E308E" w:rsidRPr="001F2A95" w:rsidRDefault="006E308E" w:rsidP="00B94DBA">
            <w:pPr>
              <w:spacing w:line="312" w:lineRule="auto"/>
              <w:jc w:val="center"/>
            </w:pPr>
            <w:r w:rsidRPr="001F2A95">
              <w:t>До 5 мин</w:t>
            </w:r>
          </w:p>
        </w:tc>
        <w:tc>
          <w:tcPr>
            <w:tcW w:w="2409" w:type="dxa"/>
          </w:tcPr>
          <w:p w:rsidR="006E308E" w:rsidRPr="001F2A95" w:rsidRDefault="006E308E" w:rsidP="00DD2EBD">
            <w:r w:rsidRPr="001F2A95">
              <w:t>Хорошее позитивное настроение;  эмоциональная поддержка</w:t>
            </w:r>
          </w:p>
        </w:tc>
        <w:tc>
          <w:tcPr>
            <w:tcW w:w="2127" w:type="dxa"/>
          </w:tcPr>
          <w:p w:rsidR="0071465F" w:rsidRPr="001F2A95" w:rsidRDefault="0071465F" w:rsidP="0071465F">
            <w:r>
              <w:t>Хорошее настроение, доверие, добро</w:t>
            </w:r>
          </w:p>
          <w:p w:rsidR="006E308E" w:rsidRPr="001F2A95" w:rsidRDefault="006E308E" w:rsidP="0071465F">
            <w:pPr>
              <w:spacing w:line="312" w:lineRule="auto"/>
            </w:pPr>
          </w:p>
        </w:tc>
      </w:tr>
    </w:tbl>
    <w:p w:rsidR="001F2A95" w:rsidRDefault="001F2A95" w:rsidP="001F2A95">
      <w:pPr>
        <w:spacing w:line="312" w:lineRule="auto"/>
        <w:jc w:val="both"/>
        <w:rPr>
          <w:u w:val="single"/>
        </w:rPr>
        <w:sectPr w:rsidR="001F2A95" w:rsidSect="00461317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1F2A95" w:rsidRDefault="001F2A95" w:rsidP="001F2A95">
      <w:pPr>
        <w:spacing w:line="312" w:lineRule="auto"/>
        <w:jc w:val="both"/>
        <w:rPr>
          <w:u w:val="single"/>
        </w:rPr>
      </w:pPr>
    </w:p>
    <w:p w:rsidR="001F2A95" w:rsidRDefault="001F2A95" w:rsidP="001F2A95">
      <w:pPr>
        <w:spacing w:line="312" w:lineRule="auto"/>
        <w:jc w:val="both"/>
        <w:rPr>
          <w:u w:val="single"/>
        </w:rPr>
      </w:pPr>
    </w:p>
    <w:p w:rsidR="001F2A95" w:rsidRPr="00D912BE" w:rsidRDefault="001F2A95" w:rsidP="001F2A95">
      <w:pPr>
        <w:spacing w:line="312" w:lineRule="auto"/>
        <w:jc w:val="both"/>
        <w:rPr>
          <w:u w:val="single"/>
        </w:rPr>
      </w:pPr>
      <w:r w:rsidRPr="00D912BE">
        <w:rPr>
          <w:u w:val="single"/>
        </w:rPr>
        <w:t>ЦЕННО удержать: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>Любой стихийный интерес можно перевести в образовательное поле. (Любой интерес уже есть в культуре).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proofErr w:type="spellStart"/>
      <w:r w:rsidRPr="00D912BE">
        <w:t>Тьютор</w:t>
      </w:r>
      <w:proofErr w:type="spellEnd"/>
      <w:r w:rsidRPr="00D912BE">
        <w:t>:  про то, как предъявить себя миру.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>Можешь не заявлять о себе миру – это зона твоей ответственности.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>Важно оборачиваться на свой опыт. Он – ресурс, старт.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proofErr w:type="spellStart"/>
      <w:r w:rsidRPr="00D912BE">
        <w:t>Тьютор</w:t>
      </w:r>
      <w:proofErr w:type="spellEnd"/>
      <w:r w:rsidRPr="00D912BE">
        <w:t xml:space="preserve"> помогает зафиксировать изменения: </w:t>
      </w:r>
      <w:proofErr w:type="spellStart"/>
      <w:r w:rsidRPr="00D912BE">
        <w:t>знаниевые</w:t>
      </w:r>
      <w:proofErr w:type="spellEnd"/>
      <w:r w:rsidRPr="00D912BE">
        <w:t xml:space="preserve"> и личностные (учебные и образовательные результаты);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>Другой говорит по - другому.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>Я для вас и вы для меня  - возможность.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>Ценен каждый.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>Фиксировать внимание на обыденном, привычном, но очень важном.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Каждый получает свой результат.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Мысли не зафиксированные - ушедшие мысли (потерянные). 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Норма существует тогда,  когда она присвоена.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Выбор – это всегда отказ от чего - то.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Научить нельзя - можно научиться.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Разделять интерес и сопровождать его - разные вещи.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Любой результат – ценность.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Мысль не прорастает сама по себе.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proofErr w:type="spellStart"/>
      <w:r w:rsidRPr="00D912BE">
        <w:t>Тьютор</w:t>
      </w:r>
      <w:proofErr w:type="spellEnd"/>
      <w:r w:rsidRPr="00D912BE">
        <w:t xml:space="preserve"> – еще одна опора в жизни.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Сначала «зачем?», а потом «как?».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proofErr w:type="spellStart"/>
      <w:r w:rsidRPr="00D912BE">
        <w:lastRenderedPageBreak/>
        <w:t>Тьютор</w:t>
      </w:r>
      <w:proofErr w:type="spellEnd"/>
      <w:r w:rsidRPr="00D912BE">
        <w:t xml:space="preserve"> являет среду.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Всякое действие имеет свое начало и окончание. </w:t>
      </w:r>
      <w:proofErr w:type="gramStart"/>
      <w:r w:rsidRPr="00D912BE">
        <w:t>Окончание  действия</w:t>
      </w:r>
      <w:proofErr w:type="gramEnd"/>
      <w:r w:rsidRPr="00D912BE">
        <w:t xml:space="preserve"> д.б. не  менее важным, красивым и эффектным, чем начало действия.</w:t>
      </w:r>
    </w:p>
    <w:p w:rsidR="001F2A95" w:rsidRPr="00D912BE" w:rsidRDefault="001F2A95" w:rsidP="001F2A95">
      <w:pPr>
        <w:numPr>
          <w:ilvl w:val="0"/>
          <w:numId w:val="2"/>
        </w:numPr>
        <w:spacing w:line="312" w:lineRule="auto"/>
        <w:jc w:val="both"/>
      </w:pPr>
      <w:r w:rsidRPr="00D912BE">
        <w:t xml:space="preserve"> Замысел – то, что больше меня сегодняшнего.</w:t>
      </w:r>
    </w:p>
    <w:p w:rsidR="00714715" w:rsidRPr="00D912BE" w:rsidRDefault="00714715"/>
    <w:sectPr w:rsidR="00714715" w:rsidRPr="00D912BE" w:rsidSect="001F2A95">
      <w:type w:val="continuous"/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7CCE"/>
    <w:multiLevelType w:val="hybridMultilevel"/>
    <w:tmpl w:val="1CFA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0C56"/>
    <w:multiLevelType w:val="hybridMultilevel"/>
    <w:tmpl w:val="AA0AD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A01D0"/>
    <w:multiLevelType w:val="hybridMultilevel"/>
    <w:tmpl w:val="229C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D131B"/>
    <w:multiLevelType w:val="hybridMultilevel"/>
    <w:tmpl w:val="4B4A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65C2"/>
    <w:multiLevelType w:val="hybridMultilevel"/>
    <w:tmpl w:val="83A23F20"/>
    <w:lvl w:ilvl="0" w:tplc="3490BF0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F31080F"/>
    <w:multiLevelType w:val="hybridMultilevel"/>
    <w:tmpl w:val="729C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C4B1D"/>
    <w:multiLevelType w:val="hybridMultilevel"/>
    <w:tmpl w:val="31A85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322A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283FEF"/>
    <w:multiLevelType w:val="hybridMultilevel"/>
    <w:tmpl w:val="B702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F3F52"/>
    <w:multiLevelType w:val="hybridMultilevel"/>
    <w:tmpl w:val="BF968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317"/>
    <w:rsid w:val="001E76AB"/>
    <w:rsid w:val="001F2A95"/>
    <w:rsid w:val="00356F4C"/>
    <w:rsid w:val="003A3D2B"/>
    <w:rsid w:val="00450AB4"/>
    <w:rsid w:val="00454F42"/>
    <w:rsid w:val="00461317"/>
    <w:rsid w:val="0052326E"/>
    <w:rsid w:val="005F5595"/>
    <w:rsid w:val="006C38C0"/>
    <w:rsid w:val="006E308E"/>
    <w:rsid w:val="0071465F"/>
    <w:rsid w:val="00714715"/>
    <w:rsid w:val="007A116A"/>
    <w:rsid w:val="007B15F5"/>
    <w:rsid w:val="008556A2"/>
    <w:rsid w:val="008560ED"/>
    <w:rsid w:val="00B94DBA"/>
    <w:rsid w:val="00CD1A1F"/>
    <w:rsid w:val="00CF334E"/>
    <w:rsid w:val="00D912BE"/>
    <w:rsid w:val="00DC3A3E"/>
    <w:rsid w:val="00DD21FD"/>
    <w:rsid w:val="00DD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85F2-22D2-4C7B-A3E5-7432FC7A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Учитель</cp:lastModifiedBy>
  <cp:revision>9</cp:revision>
  <cp:lastPrinted>2015-12-04T08:10:00Z</cp:lastPrinted>
  <dcterms:created xsi:type="dcterms:W3CDTF">2014-12-18T04:43:00Z</dcterms:created>
  <dcterms:modified xsi:type="dcterms:W3CDTF">2016-06-27T08:54:00Z</dcterms:modified>
</cp:coreProperties>
</file>